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45" w:rsidRDefault="00A00C69">
      <w:r>
        <w:rPr>
          <w:rFonts w:ascii="Helvetica" w:hAnsi="Helvetica" w:cs="Helvetica"/>
          <w:color w:val="000000"/>
        </w:rPr>
        <w:br/>
      </w:r>
      <w:r>
        <w:rPr>
          <w:rStyle w:val="a3"/>
          <w:rFonts w:ascii="Helvetica" w:hAnsi="Helvetica" w:cs="Helvetica"/>
          <w:color w:val="000000"/>
          <w:shd w:val="clear" w:color="auto" w:fill="FFFFFF"/>
        </w:rPr>
        <w:t>ПОЛИТИКА</w:t>
      </w:r>
      <w:r>
        <w:rPr>
          <w:rFonts w:ascii="Helvetica" w:hAnsi="Helvetica" w:cs="Helvetica"/>
          <w:color w:val="000000"/>
        </w:rPr>
        <w:br/>
      </w:r>
      <w:r>
        <w:rPr>
          <w:rStyle w:val="a3"/>
          <w:rFonts w:ascii="Helvetica" w:hAnsi="Helvetica" w:cs="Helvetica"/>
          <w:color w:val="000000"/>
          <w:shd w:val="clear" w:color="auto" w:fill="FFFFFF"/>
        </w:rPr>
        <w:t>КОМПАНИИ В ОТНОШЕНИИ ОБРАБОТКИ</w:t>
      </w:r>
      <w:r>
        <w:rPr>
          <w:rFonts w:ascii="Helvetica" w:hAnsi="Helvetica" w:cs="Helvetica"/>
          <w:color w:val="000000"/>
          <w:shd w:val="clear" w:color="auto" w:fill="FFFFFF"/>
        </w:rPr>
        <w:t> </w:t>
      </w:r>
      <w:r>
        <w:rPr>
          <w:rStyle w:val="a3"/>
          <w:rFonts w:ascii="Helvetica" w:hAnsi="Helvetica" w:cs="Helvetica"/>
          <w:color w:val="000000"/>
          <w:shd w:val="clear" w:color="auto" w:fill="FFFFFF"/>
        </w:rPr>
        <w:t>ПЕРСОНАЛЬНЫХ ДАННЫХ</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г. Чайковский 2021 г.</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СОДЕРЖАНИЕ</w:t>
      </w:r>
      <w:r>
        <w:rPr>
          <w:rFonts w:ascii="Helvetica" w:hAnsi="Helvetica" w:cs="Helvetica"/>
          <w:color w:val="000000"/>
        </w:rPr>
        <w:br/>
      </w:r>
      <w:r>
        <w:rPr>
          <w:rFonts w:ascii="Helvetica" w:hAnsi="Helvetica" w:cs="Helvetica"/>
          <w:color w:val="000000"/>
          <w:shd w:val="clear" w:color="auto" w:fill="FFFFFF"/>
        </w:rPr>
        <w:t>1 Общие положения .................................................................................................................................. 3</w:t>
      </w:r>
      <w:r>
        <w:rPr>
          <w:rFonts w:ascii="Helvetica" w:hAnsi="Helvetica" w:cs="Helvetica"/>
          <w:color w:val="000000"/>
        </w:rPr>
        <w:br/>
      </w:r>
      <w:r>
        <w:rPr>
          <w:rFonts w:ascii="Helvetica" w:hAnsi="Helvetica" w:cs="Helvetica"/>
          <w:color w:val="000000"/>
          <w:shd w:val="clear" w:color="auto" w:fill="FFFFFF"/>
        </w:rPr>
        <w:t>2 Принципы и условия обработки персональных данных..................................................................... 5</w:t>
      </w:r>
      <w:r>
        <w:rPr>
          <w:rFonts w:ascii="Helvetica" w:hAnsi="Helvetica" w:cs="Helvetica"/>
          <w:color w:val="000000"/>
        </w:rPr>
        <w:br/>
      </w:r>
      <w:r>
        <w:rPr>
          <w:rFonts w:ascii="Helvetica" w:hAnsi="Helvetica" w:cs="Helvetica"/>
          <w:color w:val="000000"/>
          <w:shd w:val="clear" w:color="auto" w:fill="FFFFFF"/>
        </w:rPr>
        <w:t>2.1 Принципы обработки персональных данных ............................................................................ 5</w:t>
      </w:r>
      <w:r>
        <w:rPr>
          <w:rFonts w:ascii="Helvetica" w:hAnsi="Helvetica" w:cs="Helvetica"/>
          <w:color w:val="000000"/>
        </w:rPr>
        <w:br/>
      </w:r>
      <w:r>
        <w:rPr>
          <w:rFonts w:ascii="Helvetica" w:hAnsi="Helvetica" w:cs="Helvetica"/>
          <w:color w:val="000000"/>
          <w:shd w:val="clear" w:color="auto" w:fill="FFFFFF"/>
        </w:rPr>
        <w:t>2.2 Условия обработки персональных данных ................................................................................ 5</w:t>
      </w:r>
      <w:r>
        <w:rPr>
          <w:rFonts w:ascii="Helvetica" w:hAnsi="Helvetica" w:cs="Helvetica"/>
          <w:color w:val="000000"/>
        </w:rPr>
        <w:br/>
      </w:r>
      <w:r>
        <w:rPr>
          <w:rFonts w:ascii="Helvetica" w:hAnsi="Helvetica" w:cs="Helvetica"/>
          <w:color w:val="000000"/>
          <w:shd w:val="clear" w:color="auto" w:fill="FFFFFF"/>
        </w:rPr>
        <w:t>2.3 Конфиденциальность персональных данных............................................................................. 6</w:t>
      </w:r>
      <w:r>
        <w:rPr>
          <w:rFonts w:ascii="Helvetica" w:hAnsi="Helvetica" w:cs="Helvetica"/>
          <w:color w:val="000000"/>
        </w:rPr>
        <w:br/>
      </w:r>
      <w:r>
        <w:rPr>
          <w:rFonts w:ascii="Helvetica" w:hAnsi="Helvetica" w:cs="Helvetica"/>
          <w:color w:val="000000"/>
          <w:shd w:val="clear" w:color="auto" w:fill="FFFFFF"/>
        </w:rPr>
        <w:t>2.4 Общедоступные источники персональных данных .................................................................. 6</w:t>
      </w:r>
      <w:r>
        <w:rPr>
          <w:rFonts w:ascii="Helvetica" w:hAnsi="Helvetica" w:cs="Helvetica"/>
          <w:color w:val="000000"/>
        </w:rPr>
        <w:br/>
      </w:r>
      <w:r>
        <w:rPr>
          <w:rFonts w:ascii="Helvetica" w:hAnsi="Helvetica" w:cs="Helvetica"/>
          <w:color w:val="000000"/>
          <w:shd w:val="clear" w:color="auto" w:fill="FFFFFF"/>
        </w:rPr>
        <w:t>2.5 Специальные категории персональных данных ........................................................................ 7</w:t>
      </w:r>
      <w:r>
        <w:rPr>
          <w:rFonts w:ascii="Helvetica" w:hAnsi="Helvetica" w:cs="Helvetica"/>
          <w:color w:val="000000"/>
        </w:rPr>
        <w:br/>
      </w:r>
      <w:r>
        <w:rPr>
          <w:rFonts w:ascii="Helvetica" w:hAnsi="Helvetica" w:cs="Helvetica"/>
          <w:color w:val="000000"/>
          <w:shd w:val="clear" w:color="auto" w:fill="FFFFFF"/>
        </w:rPr>
        <w:t>2.6 Биометрические персональные данные...................................................................................... 8</w:t>
      </w:r>
      <w:r>
        <w:rPr>
          <w:rFonts w:ascii="Helvetica" w:hAnsi="Helvetica" w:cs="Helvetica"/>
          <w:color w:val="000000"/>
        </w:rPr>
        <w:br/>
      </w:r>
      <w:r>
        <w:rPr>
          <w:rFonts w:ascii="Helvetica" w:hAnsi="Helvetica" w:cs="Helvetica"/>
          <w:color w:val="000000"/>
          <w:shd w:val="clear" w:color="auto" w:fill="FFFFFF"/>
        </w:rPr>
        <w:t>2.7 Поручение обработки персональных данных другому лицу.................................................... 8</w:t>
      </w:r>
      <w:r>
        <w:rPr>
          <w:rFonts w:ascii="Helvetica" w:hAnsi="Helvetica" w:cs="Helvetica"/>
          <w:color w:val="000000"/>
        </w:rPr>
        <w:br/>
      </w:r>
      <w:r>
        <w:rPr>
          <w:rFonts w:ascii="Helvetica" w:hAnsi="Helvetica" w:cs="Helvetica"/>
          <w:color w:val="000000"/>
          <w:shd w:val="clear" w:color="auto" w:fill="FFFFFF"/>
        </w:rPr>
        <w:t>2.8 Трансграничная передача персональных данных ..................................................................... 8</w:t>
      </w:r>
      <w:r>
        <w:rPr>
          <w:rFonts w:ascii="Helvetica" w:hAnsi="Helvetica" w:cs="Helvetica"/>
          <w:color w:val="000000"/>
        </w:rPr>
        <w:br/>
      </w:r>
      <w:r>
        <w:rPr>
          <w:rFonts w:ascii="Helvetica" w:hAnsi="Helvetica" w:cs="Helvetica"/>
          <w:color w:val="000000"/>
          <w:shd w:val="clear" w:color="auto" w:fill="FFFFFF"/>
        </w:rPr>
        <w:t>3 Права субъекта персональных данных ................................................................................................ 9</w:t>
      </w:r>
      <w:r>
        <w:rPr>
          <w:rFonts w:ascii="Helvetica" w:hAnsi="Helvetica" w:cs="Helvetica"/>
          <w:color w:val="000000"/>
        </w:rPr>
        <w:br/>
      </w:r>
      <w:r>
        <w:rPr>
          <w:rFonts w:ascii="Helvetica" w:hAnsi="Helvetica" w:cs="Helvetica"/>
          <w:color w:val="000000"/>
          <w:shd w:val="clear" w:color="auto" w:fill="FFFFFF"/>
        </w:rPr>
        <w:t>3.2 Согласие субъекта персональных данных на обработку его персональных данных............. 9</w:t>
      </w:r>
      <w:r>
        <w:rPr>
          <w:rFonts w:ascii="Helvetica" w:hAnsi="Helvetica" w:cs="Helvetica"/>
          <w:color w:val="000000"/>
        </w:rPr>
        <w:br/>
      </w:r>
      <w:r>
        <w:rPr>
          <w:rFonts w:ascii="Helvetica" w:hAnsi="Helvetica" w:cs="Helvetica"/>
          <w:color w:val="000000"/>
          <w:shd w:val="clear" w:color="auto" w:fill="FFFFFF"/>
        </w:rPr>
        <w:t>3.3 Права субъекта персональных данных....................................................................................... 9</w:t>
      </w:r>
      <w:r>
        <w:rPr>
          <w:rFonts w:ascii="Helvetica" w:hAnsi="Helvetica" w:cs="Helvetica"/>
          <w:color w:val="000000"/>
        </w:rPr>
        <w:br/>
      </w:r>
      <w:r>
        <w:rPr>
          <w:rFonts w:ascii="Helvetica" w:hAnsi="Helvetica" w:cs="Helvetica"/>
          <w:color w:val="000000"/>
          <w:shd w:val="clear" w:color="auto" w:fill="FFFFFF"/>
        </w:rPr>
        <w:t>4 Обеспечение безопасности персональных данных........................................................................... 11</w:t>
      </w:r>
      <w:r>
        <w:rPr>
          <w:rFonts w:ascii="Helvetica" w:hAnsi="Helvetica" w:cs="Helvetica"/>
          <w:color w:val="000000"/>
        </w:rPr>
        <w:br/>
      </w:r>
      <w:r>
        <w:rPr>
          <w:rFonts w:ascii="Helvetica" w:hAnsi="Helvetica" w:cs="Helvetica"/>
          <w:color w:val="000000"/>
          <w:shd w:val="clear" w:color="auto" w:fill="FFFFFF"/>
        </w:rPr>
        <w:t>5 Заключительные положения ............................................................................................................... 12</w:t>
      </w:r>
      <w:r>
        <w:rPr>
          <w:rFonts w:ascii="Helvetica" w:hAnsi="Helvetica" w:cs="Helvetica"/>
          <w:color w:val="000000"/>
        </w:rPr>
        <w:br/>
      </w:r>
      <w:r>
        <w:rPr>
          <w:rFonts w:ascii="Helvetica" w:hAnsi="Helvetica" w:cs="Helvetica"/>
          <w:color w:val="000000"/>
          <w:shd w:val="clear" w:color="auto" w:fill="FFFFFF"/>
        </w:rPr>
        <w:t>2</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br/>
      </w:r>
      <w:r>
        <w:rPr>
          <w:rStyle w:val="a3"/>
          <w:rFonts w:ascii="Helvetica" w:hAnsi="Helvetica" w:cs="Helvetica"/>
          <w:color w:val="000000"/>
          <w:shd w:val="clear" w:color="auto" w:fill="FFFFFF"/>
        </w:rPr>
        <w:t>1</w:t>
      </w:r>
      <w:r>
        <w:rPr>
          <w:rFonts w:ascii="Helvetica" w:hAnsi="Helvetica" w:cs="Helvetica"/>
          <w:color w:val="000000"/>
        </w:rPr>
        <w:br/>
      </w:r>
      <w:r>
        <w:rPr>
          <w:rStyle w:val="a3"/>
          <w:rFonts w:ascii="Helvetica" w:hAnsi="Helvetica" w:cs="Helvetica"/>
          <w:color w:val="000000"/>
          <w:shd w:val="clear" w:color="auto" w:fill="FFFFFF"/>
        </w:rPr>
        <w:t>ОБЩИЕ ПОЛОЖЕНИЯ</w:t>
      </w:r>
      <w:r>
        <w:rPr>
          <w:rFonts w:ascii="Helvetica" w:hAnsi="Helvetica" w:cs="Helvetica"/>
          <w:color w:val="000000"/>
        </w:rPr>
        <w:br/>
      </w:r>
      <w:r>
        <w:rPr>
          <w:rFonts w:ascii="Helvetica" w:hAnsi="Helvetica" w:cs="Helvetica"/>
          <w:color w:val="000000"/>
          <w:shd w:val="clear" w:color="auto" w:fill="FFFFFF"/>
        </w:rPr>
        <w:t>Политика обработки персональных данных (далее – Политика) разработана в соответствии</w:t>
      </w:r>
      <w:r>
        <w:rPr>
          <w:rFonts w:ascii="Helvetica" w:hAnsi="Helvetica" w:cs="Helvetica"/>
          <w:color w:val="000000"/>
        </w:rPr>
        <w:br/>
      </w:r>
      <w:r>
        <w:rPr>
          <w:rFonts w:ascii="Helvetica" w:hAnsi="Helvetica" w:cs="Helvetica"/>
          <w:color w:val="000000"/>
          <w:shd w:val="clear" w:color="auto" w:fill="FFFFFF"/>
        </w:rPr>
        <w:t>с Федеральным законом от 27.07.2006. №152-ФЗ «О персональных данных» (далее – ФЗ-152).</w:t>
      </w:r>
      <w:r>
        <w:rPr>
          <w:rFonts w:ascii="Helvetica" w:hAnsi="Helvetica" w:cs="Helvetica"/>
          <w:color w:val="000000"/>
        </w:rPr>
        <w:br/>
      </w:r>
      <w:r>
        <w:rPr>
          <w:rFonts w:ascii="Helvetica" w:hAnsi="Helvetica" w:cs="Helvetica"/>
          <w:color w:val="000000"/>
          <w:shd w:val="clear" w:color="auto" w:fill="FFFFFF"/>
        </w:rPr>
        <w:t>Настоящая Политика определяет порядок обработки персональных данных и меры по обеспечению безопасности персональных данных в </w:t>
      </w:r>
      <w:r>
        <w:rPr>
          <w:rStyle w:val="a4"/>
          <w:rFonts w:ascii="Helvetica" w:hAnsi="Helvetica" w:cs="Helvetica"/>
          <w:b/>
          <w:bCs/>
          <w:color w:val="000000"/>
          <w:shd w:val="clear" w:color="auto" w:fill="FFFFFF"/>
        </w:rPr>
        <w:t>БФ</w:t>
      </w:r>
      <w:r>
        <w:rPr>
          <w:rFonts w:ascii="Helvetica" w:hAnsi="Helvetica" w:cs="Helvetica"/>
          <w:color w:val="000000"/>
          <w:shd w:val="clear" w:color="auto" w:fill="FFFFFF"/>
        </w:rPr>
        <w:t> </w:t>
      </w:r>
      <w:r>
        <w:rPr>
          <w:rStyle w:val="a4"/>
          <w:rFonts w:ascii="Helvetica" w:hAnsi="Helvetica" w:cs="Helvetica"/>
          <w:b/>
          <w:bCs/>
          <w:color w:val="000000"/>
          <w:shd w:val="clear" w:color="auto" w:fill="FFFFFF"/>
        </w:rPr>
        <w:t>«Новый</w:t>
      </w:r>
      <w:r>
        <w:rPr>
          <w:rFonts w:ascii="Helvetica" w:hAnsi="Helvetica" w:cs="Helvetica"/>
          <w:color w:val="000000"/>
          <w:shd w:val="clear" w:color="auto" w:fill="FFFFFF"/>
        </w:rPr>
        <w:t> </w:t>
      </w:r>
      <w:r>
        <w:rPr>
          <w:rStyle w:val="a4"/>
          <w:rFonts w:ascii="Helvetica" w:hAnsi="Helvetica" w:cs="Helvetica"/>
          <w:b/>
          <w:bCs/>
          <w:color w:val="000000"/>
          <w:shd w:val="clear" w:color="auto" w:fill="FFFFFF"/>
        </w:rPr>
        <w:t>Свет»</w:t>
      </w:r>
      <w:r>
        <w:rPr>
          <w:rFonts w:ascii="Helvetica" w:hAnsi="Helvetica" w:cs="Helvetica"/>
          <w:color w:val="000000"/>
          <w:shd w:val="clear" w:color="auto" w:fill="FFFFFF"/>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Pr>
          <w:rFonts w:ascii="Helvetica" w:hAnsi="Helvetica" w:cs="Helvetica"/>
          <w:color w:val="000000"/>
        </w:rPr>
        <w:br/>
      </w:r>
      <w:r>
        <w:rPr>
          <w:rFonts w:ascii="Helvetica" w:hAnsi="Helvetica" w:cs="Helvetica"/>
          <w:color w:val="000000"/>
          <w:shd w:val="clear" w:color="auto" w:fill="FFFFFF"/>
        </w:rPr>
        <w:t>В Политике используются следующие основные понятия:</w:t>
      </w:r>
      <w:r>
        <w:rPr>
          <w:rFonts w:ascii="Helvetica" w:hAnsi="Helvetica" w:cs="Helvetica"/>
          <w:color w:val="000000"/>
        </w:rPr>
        <w:br/>
      </w:r>
      <w:r>
        <w:rPr>
          <w:rStyle w:val="a3"/>
          <w:rFonts w:ascii="Helvetica" w:hAnsi="Helvetica" w:cs="Helvetica"/>
          <w:color w:val="000000"/>
          <w:shd w:val="clear" w:color="auto" w:fill="FFFFFF"/>
        </w:rPr>
        <w:t>автоматизированная обработка персональных данных</w:t>
      </w:r>
      <w:r>
        <w:rPr>
          <w:rFonts w:ascii="Helvetica" w:hAnsi="Helvetica" w:cs="Helvetica"/>
          <w:color w:val="000000"/>
          <w:shd w:val="clear" w:color="auto" w:fill="FFFFFF"/>
        </w:rPr>
        <w:t> – обработка персональных</w:t>
      </w:r>
      <w:r>
        <w:rPr>
          <w:rFonts w:ascii="Helvetica" w:hAnsi="Helvetica" w:cs="Helvetica"/>
          <w:color w:val="000000"/>
        </w:rPr>
        <w:br/>
      </w:r>
      <w:r>
        <w:rPr>
          <w:rFonts w:ascii="Helvetica" w:hAnsi="Helvetica" w:cs="Helvetica"/>
          <w:color w:val="000000"/>
          <w:shd w:val="clear" w:color="auto" w:fill="FFFFFF"/>
        </w:rPr>
        <w:t>данных с помощью средств вычислительной техники;</w:t>
      </w:r>
      <w:r>
        <w:rPr>
          <w:rFonts w:ascii="Helvetica" w:hAnsi="Helvetica" w:cs="Helvetica"/>
          <w:color w:val="000000"/>
        </w:rPr>
        <w:br/>
      </w:r>
      <w:r>
        <w:rPr>
          <w:rStyle w:val="a3"/>
          <w:rFonts w:ascii="Helvetica" w:hAnsi="Helvetica" w:cs="Helvetica"/>
          <w:color w:val="000000"/>
          <w:shd w:val="clear" w:color="auto" w:fill="FFFFFF"/>
        </w:rPr>
        <w:t>блокирование персональных данных</w:t>
      </w:r>
      <w:r>
        <w:rPr>
          <w:rFonts w:ascii="Helvetica" w:hAnsi="Helvetica" w:cs="Helvetica"/>
          <w:color w:val="000000"/>
          <w:shd w:val="clear" w:color="auto" w:fill="FFFFFF"/>
        </w:rPr>
        <w:t> - временное прекращение обработки персональных данных (за исключением случаев, если обработка необходима для уточнения персональных данных);</w:t>
      </w:r>
      <w:r>
        <w:rPr>
          <w:rFonts w:ascii="Helvetica" w:hAnsi="Helvetica" w:cs="Helvetica"/>
          <w:color w:val="000000"/>
        </w:rPr>
        <w:br/>
      </w:r>
      <w:r>
        <w:rPr>
          <w:rStyle w:val="a3"/>
          <w:rFonts w:ascii="Helvetica" w:hAnsi="Helvetica" w:cs="Helvetica"/>
          <w:color w:val="000000"/>
          <w:shd w:val="clear" w:color="auto" w:fill="FFFFFF"/>
        </w:rPr>
        <w:t>информационная система персональных данных</w:t>
      </w:r>
      <w:r>
        <w:rPr>
          <w:rFonts w:ascii="Helvetica" w:hAnsi="Helvetica" w:cs="Helvetica"/>
          <w:color w:val="000000"/>
          <w:shd w:val="clear" w:color="auto" w:fill="FFFFFF"/>
        </w:rPr>
        <w:t> - совокупность содержащихся в базах данных персональных данных, и обеспечивающих их обработку информационных технологий и технических средств;</w:t>
      </w:r>
      <w:r>
        <w:rPr>
          <w:rFonts w:ascii="Helvetica" w:hAnsi="Helvetica" w:cs="Helvetica"/>
          <w:color w:val="000000"/>
        </w:rPr>
        <w:br/>
      </w:r>
      <w:r>
        <w:rPr>
          <w:rStyle w:val="a3"/>
          <w:rFonts w:ascii="Helvetica" w:hAnsi="Helvetica" w:cs="Helvetica"/>
          <w:color w:val="000000"/>
          <w:shd w:val="clear" w:color="auto" w:fill="FFFFFF"/>
        </w:rPr>
        <w:t>обезличивание персональных данных</w:t>
      </w:r>
      <w:r>
        <w:rPr>
          <w:rFonts w:ascii="Helvetica" w:hAnsi="Helvetica" w:cs="Helvetica"/>
          <w:color w:val="000000"/>
          <w:shd w:val="clear" w:color="auto" w:fill="FFFFFF"/>
        </w:rPr>
        <w:t>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w:t>
      </w:r>
      <w:r>
        <w:rPr>
          <w:rFonts w:ascii="Helvetica" w:hAnsi="Helvetica" w:cs="Helvetica"/>
          <w:color w:val="000000"/>
        </w:rPr>
        <w:br/>
      </w:r>
      <w:r>
        <w:rPr>
          <w:rStyle w:val="a3"/>
          <w:rFonts w:ascii="Helvetica" w:hAnsi="Helvetica" w:cs="Helvetica"/>
          <w:color w:val="000000"/>
          <w:shd w:val="clear" w:color="auto" w:fill="FFFFFF"/>
        </w:rPr>
        <w:t>обработка персональных данных</w:t>
      </w:r>
      <w:r>
        <w:rPr>
          <w:rFonts w:ascii="Helvetica" w:hAnsi="Helvetica" w:cs="Helvetica"/>
          <w:color w:val="000000"/>
          <w:shd w:val="clear" w:color="auto" w:fill="FFFFFF"/>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Helvetica" w:hAnsi="Helvetica" w:cs="Helvetica"/>
          <w:color w:val="000000"/>
        </w:rPr>
        <w:br/>
      </w:r>
      <w:r>
        <w:rPr>
          <w:rStyle w:val="a3"/>
          <w:rFonts w:ascii="Helvetica" w:hAnsi="Helvetica" w:cs="Helvetica"/>
          <w:color w:val="000000"/>
          <w:shd w:val="clear" w:color="auto" w:fill="FFFFFF"/>
        </w:rPr>
        <w:t>оператор</w:t>
      </w:r>
      <w:r>
        <w:rPr>
          <w:rFonts w:ascii="Helvetica" w:hAnsi="Helvetica" w:cs="Helvetica"/>
          <w:color w:val="000000"/>
          <w:shd w:val="clear" w:color="auto" w:fill="FFFFFF"/>
        </w:rPr>
        <w:t> </w:t>
      </w:r>
      <w:r>
        <w:rPr>
          <w:rStyle w:val="a3"/>
          <w:rFonts w:ascii="Helvetica" w:hAnsi="Helvetica" w:cs="Helvetica"/>
          <w:color w:val="000000"/>
          <w:shd w:val="clear" w:color="auto" w:fill="FFFFFF"/>
        </w:rPr>
        <w:t>-</w:t>
      </w:r>
      <w:r>
        <w:rPr>
          <w:rFonts w:ascii="Helvetica" w:hAnsi="Helvetica" w:cs="Helvetica"/>
          <w:color w:val="000000"/>
          <w:shd w:val="clear" w:color="auto" w:fill="FFFFFF"/>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Helvetica" w:hAnsi="Helvetica" w:cs="Helvetica"/>
          <w:color w:val="000000"/>
        </w:rPr>
        <w:br/>
      </w:r>
      <w:r>
        <w:rPr>
          <w:rStyle w:val="a3"/>
          <w:rFonts w:ascii="Helvetica" w:hAnsi="Helvetica" w:cs="Helvetica"/>
          <w:color w:val="000000"/>
          <w:shd w:val="clear" w:color="auto" w:fill="FFFFFF"/>
        </w:rPr>
        <w:t>персональные данные</w:t>
      </w:r>
      <w:r>
        <w:rPr>
          <w:rFonts w:ascii="Helvetica" w:hAnsi="Helvetica" w:cs="Helvetica"/>
          <w:color w:val="000000"/>
          <w:shd w:val="clear" w:color="auto" w:fill="FFFFFF"/>
        </w:rPr>
        <w:t> – любая информация, относящаяся к прямо или косвенно</w:t>
      </w:r>
      <w:r>
        <w:rPr>
          <w:rFonts w:ascii="Helvetica" w:hAnsi="Helvetica" w:cs="Helvetica"/>
          <w:color w:val="000000"/>
        </w:rPr>
        <w:br/>
      </w:r>
      <w:r>
        <w:rPr>
          <w:rFonts w:ascii="Helvetica" w:hAnsi="Helvetica" w:cs="Helvetica"/>
          <w:color w:val="000000"/>
          <w:shd w:val="clear" w:color="auto" w:fill="FFFFFF"/>
        </w:rPr>
        <w:t>определенному или определяемому физическому лицу (субъекту персональных данных);</w:t>
      </w:r>
      <w:r>
        <w:rPr>
          <w:rFonts w:ascii="Helvetica" w:hAnsi="Helvetica" w:cs="Helvetica"/>
          <w:color w:val="000000"/>
        </w:rPr>
        <w:br/>
      </w:r>
      <w:r>
        <w:rPr>
          <w:rFonts w:ascii="Helvetica" w:hAnsi="Helvetica" w:cs="Helvetica"/>
          <w:color w:val="000000"/>
          <w:shd w:val="clear" w:color="auto" w:fill="FFFFFF"/>
        </w:rPr>
        <w:t>3</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предоставление персональных данных</w:t>
      </w:r>
      <w:r>
        <w:rPr>
          <w:rFonts w:ascii="Helvetica" w:hAnsi="Helvetica" w:cs="Helvetica"/>
          <w:color w:val="000000"/>
          <w:shd w:val="clear" w:color="auto" w:fill="FFFFFF"/>
        </w:rPr>
        <w:t> – действия, направленные на раскрытие</w:t>
      </w:r>
      <w:r>
        <w:rPr>
          <w:rFonts w:ascii="Helvetica" w:hAnsi="Helvetica" w:cs="Helvetica"/>
          <w:color w:val="000000"/>
        </w:rPr>
        <w:br/>
      </w:r>
      <w:r>
        <w:rPr>
          <w:rFonts w:ascii="Helvetica" w:hAnsi="Helvetica" w:cs="Helvetica"/>
          <w:color w:val="000000"/>
          <w:shd w:val="clear" w:color="auto" w:fill="FFFFFF"/>
        </w:rPr>
        <w:t>персональных данных определенному лицу или определенному кругу лиц;</w:t>
      </w:r>
      <w:r>
        <w:rPr>
          <w:rFonts w:ascii="Helvetica" w:hAnsi="Helvetica" w:cs="Helvetica"/>
          <w:color w:val="000000"/>
        </w:rPr>
        <w:br/>
      </w:r>
      <w:r>
        <w:rPr>
          <w:rStyle w:val="a3"/>
          <w:rFonts w:ascii="Helvetica" w:hAnsi="Helvetica" w:cs="Helvetica"/>
          <w:color w:val="000000"/>
          <w:shd w:val="clear" w:color="auto" w:fill="FFFFFF"/>
        </w:rPr>
        <w:t>распространение персональных данных</w:t>
      </w:r>
      <w:r>
        <w:rPr>
          <w:rFonts w:ascii="Helvetica" w:hAnsi="Helvetica" w:cs="Helvetica"/>
          <w:color w:val="000000"/>
          <w:shd w:val="clear" w:color="auto" w:fill="FFFFFF"/>
        </w:rPr>
        <w:t xml:space="preserve">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Pr>
          <w:rFonts w:ascii="Helvetica" w:hAnsi="Helvetica" w:cs="Helvetica"/>
          <w:color w:val="000000"/>
          <w:shd w:val="clear" w:color="auto" w:fill="FFFFFF"/>
        </w:rPr>
        <w:lastRenderedPageBreak/>
        <w:t>информационно- телекоммуникационных сетях или предоставление доступа к персональным данным каким-либо иным способом;</w:t>
      </w:r>
      <w:r>
        <w:rPr>
          <w:rFonts w:ascii="Helvetica" w:hAnsi="Helvetica" w:cs="Helvetica"/>
          <w:color w:val="000000"/>
        </w:rPr>
        <w:br/>
      </w:r>
      <w:r>
        <w:rPr>
          <w:rStyle w:val="a3"/>
          <w:rFonts w:ascii="Helvetica" w:hAnsi="Helvetica" w:cs="Helvetica"/>
          <w:color w:val="000000"/>
          <w:shd w:val="clear" w:color="auto" w:fill="FFFFFF"/>
        </w:rPr>
        <w:t>трансграничная передача персональных данных</w:t>
      </w:r>
      <w:r>
        <w:rPr>
          <w:rFonts w:ascii="Helvetica" w:hAnsi="Helvetica" w:cs="Helvetica"/>
          <w:color w:val="000000"/>
          <w:shd w:val="clear" w:color="auto" w:fill="FFFFFF"/>
        </w:rPr>
        <w:t>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Pr>
          <w:rFonts w:ascii="Helvetica" w:hAnsi="Helvetica" w:cs="Helvetica"/>
          <w:color w:val="000000"/>
        </w:rPr>
        <w:br/>
      </w:r>
      <w:r>
        <w:rPr>
          <w:rStyle w:val="a3"/>
          <w:rFonts w:ascii="Helvetica" w:hAnsi="Helvetica" w:cs="Helvetica"/>
          <w:color w:val="000000"/>
          <w:shd w:val="clear" w:color="auto" w:fill="FFFFFF"/>
        </w:rPr>
        <w:t>уничтожение персональных данных</w:t>
      </w:r>
      <w:r>
        <w:rPr>
          <w:rFonts w:ascii="Helvetica" w:hAnsi="Helvetica" w:cs="Helvetica"/>
          <w:color w:val="000000"/>
          <w:shd w:val="clear" w:color="auto" w:fill="FFFFFF"/>
        </w:rPr>
        <w:t>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r>
        <w:rPr>
          <w:rFonts w:ascii="Helvetica" w:hAnsi="Helvetica" w:cs="Helvetica"/>
          <w:color w:val="000000"/>
        </w:rPr>
        <w:br/>
      </w:r>
      <w:r>
        <w:rPr>
          <w:rFonts w:ascii="Helvetica" w:hAnsi="Helvetica" w:cs="Helvetica"/>
          <w:color w:val="000000"/>
          <w:shd w:val="clear" w:color="auto" w:fill="FFFFFF"/>
        </w:rPr>
        <w:t>Компания обязана опубликовать или иным образом обеспечить неограниченный доступ к</w:t>
      </w:r>
      <w:r>
        <w:rPr>
          <w:rFonts w:ascii="Helvetica" w:hAnsi="Helvetica" w:cs="Helvetica"/>
          <w:color w:val="000000"/>
        </w:rPr>
        <w:br/>
      </w:r>
      <w:r>
        <w:rPr>
          <w:rFonts w:ascii="Helvetica" w:hAnsi="Helvetica" w:cs="Helvetica"/>
          <w:color w:val="000000"/>
          <w:shd w:val="clear" w:color="auto" w:fill="FFFFFF"/>
        </w:rPr>
        <w:t>настоящей Политике обработки персональных данных в соответствии с ч. 2 ст. 18.1. ФЗ-152.</w:t>
      </w:r>
      <w:r>
        <w:rPr>
          <w:rFonts w:ascii="Helvetica" w:hAnsi="Helvetica" w:cs="Helvetica"/>
          <w:color w:val="000000"/>
        </w:rPr>
        <w:br/>
      </w:r>
      <w:r>
        <w:rPr>
          <w:rFonts w:ascii="Helvetica" w:hAnsi="Helvetica" w:cs="Helvetica"/>
          <w:color w:val="000000"/>
          <w:shd w:val="clear" w:color="auto" w:fill="FFFFFF"/>
        </w:rPr>
        <w:t>4</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2</w:t>
      </w:r>
      <w:r>
        <w:rPr>
          <w:rFonts w:ascii="Helvetica" w:hAnsi="Helvetica" w:cs="Helvetica"/>
          <w:color w:val="000000"/>
        </w:rPr>
        <w:br/>
      </w:r>
      <w:r>
        <w:rPr>
          <w:rStyle w:val="a3"/>
          <w:rFonts w:ascii="Helvetica" w:hAnsi="Helvetica" w:cs="Helvetica"/>
          <w:color w:val="000000"/>
          <w:shd w:val="clear" w:color="auto" w:fill="FFFFFF"/>
        </w:rPr>
        <w:t>ПРИНЦИПЫ И УСЛОВИЯ ОБРАБОТКИ ПЕРСОНАЛЬНЫХ</w:t>
      </w:r>
      <w:r>
        <w:rPr>
          <w:rFonts w:ascii="Helvetica" w:hAnsi="Helvetica" w:cs="Helvetica"/>
          <w:color w:val="000000"/>
        </w:rPr>
        <w:br/>
      </w:r>
      <w:r>
        <w:rPr>
          <w:rStyle w:val="a3"/>
          <w:rFonts w:ascii="Helvetica" w:hAnsi="Helvetica" w:cs="Helvetica"/>
          <w:color w:val="000000"/>
          <w:shd w:val="clear" w:color="auto" w:fill="FFFFFF"/>
        </w:rPr>
        <w:t>ДАННЫХ</w:t>
      </w:r>
      <w:r>
        <w:rPr>
          <w:rFonts w:ascii="Helvetica" w:hAnsi="Helvetica" w:cs="Helvetica"/>
          <w:color w:val="000000"/>
        </w:rPr>
        <w:br/>
      </w:r>
      <w:r>
        <w:rPr>
          <w:rStyle w:val="a3"/>
          <w:rFonts w:ascii="Helvetica" w:hAnsi="Helvetica" w:cs="Helvetica"/>
          <w:color w:val="000000"/>
          <w:shd w:val="clear" w:color="auto" w:fill="FFFFFF"/>
        </w:rPr>
        <w:t>2.1</w:t>
      </w:r>
      <w:r>
        <w:rPr>
          <w:rFonts w:ascii="Helvetica" w:hAnsi="Helvetica" w:cs="Helvetica"/>
          <w:color w:val="000000"/>
          <w:shd w:val="clear" w:color="auto" w:fill="FFFFFF"/>
        </w:rPr>
        <w:t> </w:t>
      </w:r>
      <w:r>
        <w:rPr>
          <w:rStyle w:val="a3"/>
          <w:rFonts w:ascii="Helvetica" w:hAnsi="Helvetica" w:cs="Helvetica"/>
          <w:color w:val="000000"/>
          <w:shd w:val="clear" w:color="auto" w:fill="FFFFFF"/>
        </w:rPr>
        <w:t>Принципы обработки персональных данных</w:t>
      </w:r>
      <w:r>
        <w:rPr>
          <w:rFonts w:ascii="Helvetica" w:hAnsi="Helvetica" w:cs="Helvetica"/>
          <w:color w:val="000000"/>
        </w:rPr>
        <w:br/>
      </w:r>
      <w:r>
        <w:rPr>
          <w:rFonts w:ascii="Helvetica" w:hAnsi="Helvetica" w:cs="Helvetica"/>
          <w:color w:val="000000"/>
          <w:shd w:val="clear" w:color="auto" w:fill="FFFFFF"/>
        </w:rPr>
        <w:t>Обработка персональных данных у Оператора осуществляется на основе следующих</w:t>
      </w:r>
      <w:r>
        <w:rPr>
          <w:rFonts w:ascii="Helvetica" w:hAnsi="Helvetica" w:cs="Helvetica"/>
          <w:color w:val="000000"/>
        </w:rPr>
        <w:br/>
      </w:r>
      <w:r>
        <w:rPr>
          <w:rFonts w:ascii="Helvetica" w:hAnsi="Helvetica" w:cs="Helvetica"/>
          <w:color w:val="000000"/>
          <w:shd w:val="clear" w:color="auto" w:fill="FFFFFF"/>
        </w:rPr>
        <w:t>принципов:</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законности и справедливой основы;</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ограничения обработки персональных данных достижением конкретных, заранее определенных и законных целей;</w:t>
      </w:r>
      <w:r>
        <w:rPr>
          <w:rFonts w:ascii="Helvetica" w:hAnsi="Helvetica" w:cs="Helvetica"/>
          <w:color w:val="000000"/>
        </w:rPr>
        <w:br/>
      </w:r>
      <w:r>
        <w:rPr>
          <w:rFonts w:ascii="Helvetica" w:hAnsi="Helvetica" w:cs="Helvetica"/>
          <w:color w:val="000000"/>
          <w:shd w:val="clear" w:color="auto" w:fill="FFFFFF"/>
        </w:rPr>
        <w:t>недопущения обработки персональных данных, несовместимой с целями сбора персональных данных;</w:t>
      </w:r>
      <w:r>
        <w:rPr>
          <w:rFonts w:ascii="Helvetica" w:hAnsi="Helvetica" w:cs="Helvetica"/>
          <w:color w:val="000000"/>
        </w:rPr>
        <w:br/>
      </w:r>
      <w:r>
        <w:rPr>
          <w:rFonts w:ascii="Helvetica" w:hAnsi="Helvetica" w:cs="Helvetica"/>
          <w:color w:val="000000"/>
          <w:shd w:val="clear" w:color="auto" w:fill="FFFFFF"/>
        </w:rPr>
        <w:t>недопущения объединения баз данных, содержащих персональные данные, обработка которых осуществляется в целях, несовместимых между собой; обработки только тех персональных данных, которые отвечают целям их обработки; соответствия содержания и объема обрабатываемых персональных данных заявленным целям обработки;</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недопущения обработки персональных данных, избыточных по отношению к заявленным целям их обработки;</w:t>
      </w:r>
      <w:r>
        <w:rPr>
          <w:rFonts w:ascii="Helvetica" w:hAnsi="Helvetica" w:cs="Helvetica"/>
          <w:color w:val="000000"/>
        </w:rPr>
        <w:br/>
      </w:r>
      <w:r>
        <w:rPr>
          <w:rFonts w:ascii="Helvetica" w:hAnsi="Helvetica" w:cs="Helvetica"/>
          <w:color w:val="000000"/>
          <w:shd w:val="clear" w:color="auto" w:fill="FFFFFF"/>
        </w:rPr>
        <w:t>обеспечения точности, достаточности и актуальности персональных данных по отношению к целям обработки персональных данных;</w:t>
      </w:r>
      <w:r>
        <w:rPr>
          <w:rFonts w:ascii="Helvetica" w:hAnsi="Helvetica" w:cs="Helvetica"/>
          <w:color w:val="000000"/>
        </w:rPr>
        <w:br/>
      </w:r>
      <w:r>
        <w:rPr>
          <w:rFonts w:ascii="Helvetica" w:hAnsi="Helvetica" w:cs="Helvetica"/>
          <w:color w:val="000000"/>
          <w:shd w:val="clear" w:color="auto" w:fill="FFFFFF"/>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r>
        <w:rPr>
          <w:rFonts w:ascii="Helvetica" w:hAnsi="Helvetica" w:cs="Helvetica"/>
          <w:color w:val="000000"/>
        </w:rPr>
        <w:br/>
      </w:r>
      <w:r>
        <w:rPr>
          <w:rStyle w:val="a3"/>
          <w:rFonts w:ascii="Helvetica" w:hAnsi="Helvetica" w:cs="Helvetica"/>
          <w:color w:val="000000"/>
          <w:shd w:val="clear" w:color="auto" w:fill="FFFFFF"/>
        </w:rPr>
        <w:t>2.2</w:t>
      </w:r>
      <w:r>
        <w:rPr>
          <w:rFonts w:ascii="Helvetica" w:hAnsi="Helvetica" w:cs="Helvetica"/>
          <w:color w:val="000000"/>
          <w:shd w:val="clear" w:color="auto" w:fill="FFFFFF"/>
        </w:rPr>
        <w:t> </w:t>
      </w:r>
      <w:r>
        <w:rPr>
          <w:rStyle w:val="a3"/>
          <w:rFonts w:ascii="Helvetica" w:hAnsi="Helvetica" w:cs="Helvetica"/>
          <w:color w:val="000000"/>
          <w:shd w:val="clear" w:color="auto" w:fill="FFFFFF"/>
        </w:rPr>
        <w:t>Условия обработки персональных данных</w:t>
      </w:r>
      <w:r>
        <w:rPr>
          <w:rFonts w:ascii="Helvetica" w:hAnsi="Helvetica" w:cs="Helvetica"/>
          <w:color w:val="000000"/>
        </w:rPr>
        <w:br/>
      </w:r>
      <w:r>
        <w:rPr>
          <w:rFonts w:ascii="Helvetica" w:hAnsi="Helvetica" w:cs="Helvetica"/>
          <w:color w:val="000000"/>
          <w:shd w:val="clear" w:color="auto" w:fill="FFFFFF"/>
        </w:rPr>
        <w:t>Оператор производит обработку персональных данных при наличии хотя бы одного из</w:t>
      </w:r>
      <w:r>
        <w:rPr>
          <w:rFonts w:ascii="Helvetica" w:hAnsi="Helvetica" w:cs="Helvetica"/>
          <w:color w:val="000000"/>
        </w:rPr>
        <w:br/>
      </w:r>
      <w:r>
        <w:rPr>
          <w:rFonts w:ascii="Helvetica" w:hAnsi="Helvetica" w:cs="Helvetica"/>
          <w:color w:val="000000"/>
          <w:shd w:val="clear" w:color="auto" w:fill="FFFFFF"/>
        </w:rPr>
        <w:t>следующих условий:</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lastRenderedPageBreak/>
        <w:t>обработка персональных данных осуществляется с согласия субъекта персональных данных на обработку его персональных данных;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достижения целей,</w:t>
      </w:r>
      <w:r>
        <w:rPr>
          <w:rFonts w:ascii="Helvetica" w:hAnsi="Helvetica" w:cs="Helvetica"/>
          <w:color w:val="000000"/>
        </w:rPr>
        <w:br/>
      </w:r>
      <w:r>
        <w:rPr>
          <w:rFonts w:ascii="Helvetica" w:hAnsi="Helvetica" w:cs="Helvetica"/>
          <w:color w:val="000000"/>
          <w:shd w:val="clear" w:color="auto" w:fill="FFFFFF"/>
        </w:rPr>
        <w:t>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r>
        <w:rPr>
          <w:rFonts w:ascii="Helvetica" w:hAnsi="Helvetica" w:cs="Helvetica"/>
          <w:color w:val="000000"/>
        </w:rPr>
        <w:br/>
      </w:r>
      <w:r>
        <w:rPr>
          <w:rFonts w:ascii="Helvetica" w:hAnsi="Helvetica" w:cs="Helvetica"/>
          <w:color w:val="000000"/>
          <w:shd w:val="clear" w:color="auto" w:fill="FFFFFF"/>
        </w:rPr>
        <w:t>5</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Pr>
          <w:rFonts w:ascii="Helvetica" w:hAnsi="Helvetica" w:cs="Helvetica"/>
          <w:color w:val="000000"/>
        </w:rPr>
        <w:br/>
      </w:r>
      <w:r>
        <w:rPr>
          <w:rFonts w:ascii="Helvetica" w:hAnsi="Helvetica" w:cs="Helvetica"/>
          <w:color w:val="000000"/>
          <w:shd w:val="clear" w:color="auto" w:fill="FFFFFF"/>
        </w:rPr>
        <w:t>осуществляется обработка персональных данных, подлежащих опубликованию или обязательному раскрытию в соответствии с федеральным законом.</w:t>
      </w:r>
      <w:r>
        <w:rPr>
          <w:rFonts w:ascii="Helvetica" w:hAnsi="Helvetica" w:cs="Helvetica"/>
          <w:color w:val="000000"/>
        </w:rPr>
        <w:br/>
      </w:r>
      <w:r>
        <w:rPr>
          <w:rStyle w:val="a3"/>
          <w:rFonts w:ascii="Helvetica" w:hAnsi="Helvetica" w:cs="Helvetica"/>
          <w:color w:val="000000"/>
          <w:shd w:val="clear" w:color="auto" w:fill="FFFFFF"/>
        </w:rPr>
        <w:t>2.3</w:t>
      </w:r>
      <w:r>
        <w:rPr>
          <w:rFonts w:ascii="Helvetica" w:hAnsi="Helvetica" w:cs="Helvetica"/>
          <w:color w:val="000000"/>
          <w:shd w:val="clear" w:color="auto" w:fill="FFFFFF"/>
        </w:rPr>
        <w:t> </w:t>
      </w:r>
      <w:r>
        <w:rPr>
          <w:rStyle w:val="a3"/>
          <w:rFonts w:ascii="Helvetica" w:hAnsi="Helvetica" w:cs="Helvetica"/>
          <w:color w:val="000000"/>
          <w:shd w:val="clear" w:color="auto" w:fill="FFFFFF"/>
        </w:rPr>
        <w:t>Конфиденциальность персональных данных</w:t>
      </w:r>
      <w:r>
        <w:rPr>
          <w:rFonts w:ascii="Helvetica" w:hAnsi="Helvetica" w:cs="Helvetica"/>
          <w:color w:val="000000"/>
        </w:rPr>
        <w:br/>
      </w:r>
      <w:r>
        <w:rPr>
          <w:rFonts w:ascii="Helvetica" w:hAnsi="Helvetica" w:cs="Helvetica"/>
          <w:color w:val="000000"/>
          <w:shd w:val="clear" w:color="auto" w:fill="FFFFFF"/>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Pr>
          <w:rFonts w:ascii="Helvetica" w:hAnsi="Helvetica" w:cs="Helvetica"/>
          <w:color w:val="000000"/>
        </w:rPr>
        <w:br/>
      </w:r>
      <w:r>
        <w:rPr>
          <w:rStyle w:val="a3"/>
          <w:rFonts w:ascii="Helvetica" w:hAnsi="Helvetica" w:cs="Helvetica"/>
          <w:color w:val="000000"/>
          <w:shd w:val="clear" w:color="auto" w:fill="FFFFFF"/>
        </w:rPr>
        <w:t>2.4</w:t>
      </w:r>
      <w:r>
        <w:rPr>
          <w:rFonts w:ascii="Helvetica" w:hAnsi="Helvetica" w:cs="Helvetica"/>
          <w:color w:val="000000"/>
          <w:shd w:val="clear" w:color="auto" w:fill="FFFFFF"/>
        </w:rPr>
        <w:t> </w:t>
      </w:r>
      <w:r>
        <w:rPr>
          <w:rStyle w:val="a3"/>
          <w:rFonts w:ascii="Helvetica" w:hAnsi="Helvetica" w:cs="Helvetica"/>
          <w:color w:val="000000"/>
          <w:shd w:val="clear" w:color="auto" w:fill="FFFFFF"/>
        </w:rPr>
        <w:t>Общедоступные источники персональных данных</w:t>
      </w:r>
      <w:r>
        <w:rPr>
          <w:rFonts w:ascii="Helvetica" w:hAnsi="Helvetica" w:cs="Helvetica"/>
          <w:color w:val="000000"/>
        </w:rPr>
        <w:br/>
      </w:r>
      <w:r>
        <w:rPr>
          <w:rFonts w:ascii="Helvetica" w:hAnsi="Helvetica" w:cs="Helvetica"/>
          <w:color w:val="000000"/>
          <w:shd w:val="clear" w:color="auto" w:fill="FFFFFF"/>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r>
        <w:rPr>
          <w:rFonts w:ascii="Helvetica" w:hAnsi="Helvetica" w:cs="Helvetica"/>
          <w:color w:val="000000"/>
        </w:rPr>
        <w:br/>
      </w:r>
      <w:r>
        <w:rPr>
          <w:rFonts w:ascii="Helvetica" w:hAnsi="Helvetica" w:cs="Helvetica"/>
          <w:color w:val="000000"/>
          <w:shd w:val="clear" w:color="auto" w:fill="FFFFFF"/>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r>
        <w:rPr>
          <w:rFonts w:ascii="Helvetica" w:hAnsi="Helvetica" w:cs="Helvetica"/>
          <w:color w:val="000000"/>
        </w:rPr>
        <w:br/>
      </w:r>
      <w:r>
        <w:rPr>
          <w:rFonts w:ascii="Helvetica" w:hAnsi="Helvetica" w:cs="Helvetica"/>
          <w:color w:val="000000"/>
          <w:shd w:val="clear" w:color="auto" w:fill="FFFFFF"/>
        </w:rPr>
        <w:t>6</w:t>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2.5</w:t>
      </w:r>
      <w:r>
        <w:rPr>
          <w:rFonts w:ascii="Helvetica" w:hAnsi="Helvetica" w:cs="Helvetica"/>
          <w:color w:val="000000"/>
          <w:shd w:val="clear" w:color="auto" w:fill="FFFFFF"/>
        </w:rPr>
        <w:t> </w:t>
      </w:r>
      <w:r>
        <w:rPr>
          <w:rStyle w:val="a3"/>
          <w:rFonts w:ascii="Helvetica" w:hAnsi="Helvetica" w:cs="Helvetica"/>
          <w:color w:val="000000"/>
          <w:shd w:val="clear" w:color="auto" w:fill="FFFFFF"/>
        </w:rPr>
        <w:t>Специальные категории персональных данных</w:t>
      </w:r>
      <w:r>
        <w:rPr>
          <w:rFonts w:ascii="Helvetica" w:hAnsi="Helvetica" w:cs="Helvetica"/>
          <w:color w:val="000000"/>
        </w:rPr>
        <w:br/>
      </w:r>
      <w:r>
        <w:rPr>
          <w:rFonts w:ascii="Helvetica" w:hAnsi="Helvetica" w:cs="Helvetica"/>
          <w:color w:val="000000"/>
          <w:shd w:val="clear" w:color="auto" w:fill="FFFFFF"/>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субъект персональных данных дал согласие в письменной форме на обработку своих персональных данных;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персональные данные сделаны общедоступными субъектом персональных данных; обработка персональных данных осуществляется в соответствии с законодательством</w:t>
      </w:r>
      <w:r>
        <w:rPr>
          <w:rFonts w:ascii="Helvetica" w:hAnsi="Helvetica" w:cs="Helvetica"/>
          <w:color w:val="000000"/>
        </w:rPr>
        <w:br/>
      </w:r>
      <w:r>
        <w:rPr>
          <w:rFonts w:ascii="Helvetica" w:hAnsi="Helvetica" w:cs="Helvetica"/>
          <w:color w:val="000000"/>
          <w:shd w:val="clear" w:color="auto" w:fill="FFFFFF"/>
        </w:rPr>
        <w:t>о</w:t>
      </w:r>
      <w:r>
        <w:rPr>
          <w:rFonts w:ascii="Helvetica" w:hAnsi="Helvetica" w:cs="Helvetica"/>
          <w:color w:val="000000"/>
        </w:rPr>
        <w:br/>
      </w:r>
      <w:r>
        <w:rPr>
          <w:rFonts w:ascii="Helvetica" w:hAnsi="Helvetica" w:cs="Helvetica"/>
          <w:color w:val="000000"/>
          <w:shd w:val="clear" w:color="auto" w:fill="FFFFFF"/>
        </w:rPr>
        <w:t>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Pr>
          <w:rFonts w:ascii="Helvetica" w:hAnsi="Helvetica" w:cs="Helvetica"/>
          <w:color w:val="000000"/>
        </w:rPr>
        <w:br/>
      </w:r>
      <w:r>
        <w:rPr>
          <w:rFonts w:ascii="Helvetica" w:hAnsi="Helvetica" w:cs="Helvetica"/>
          <w:color w:val="000000"/>
          <w:shd w:val="clear" w:color="auto" w:fill="FFFFFF"/>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Pr>
          <w:rFonts w:ascii="Helvetica" w:hAnsi="Helvetica" w:cs="Helvetica"/>
          <w:color w:val="000000"/>
        </w:rPr>
        <w:br/>
      </w:r>
      <w:r>
        <w:rPr>
          <w:rFonts w:ascii="Helvetica" w:hAnsi="Helvetica" w:cs="Helvetica"/>
          <w:color w:val="000000"/>
          <w:shd w:val="clear" w:color="auto" w:fill="FFFFFF"/>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Pr>
          <w:rFonts w:ascii="Helvetica" w:hAnsi="Helvetica" w:cs="Helvetica"/>
          <w:color w:val="000000"/>
        </w:rPr>
        <w:br/>
      </w:r>
      <w:r>
        <w:rPr>
          <w:rFonts w:ascii="Helvetica" w:hAnsi="Helvetica" w:cs="Helvetica"/>
          <w:color w:val="000000"/>
          <w:shd w:val="clear" w:color="auto" w:fill="FFFFFF"/>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r>
        <w:rPr>
          <w:rFonts w:ascii="Helvetica" w:hAnsi="Helvetica" w:cs="Helvetica"/>
          <w:color w:val="000000"/>
        </w:rPr>
        <w:br/>
      </w:r>
      <w:r>
        <w:rPr>
          <w:rFonts w:ascii="Helvetica" w:hAnsi="Helvetica" w:cs="Helvetica"/>
          <w:color w:val="000000"/>
          <w:shd w:val="clear" w:color="auto" w:fill="FFFFFF"/>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r>
        <w:rPr>
          <w:rFonts w:ascii="Helvetica" w:hAnsi="Helvetica" w:cs="Helvetica"/>
          <w:color w:val="000000"/>
        </w:rPr>
        <w:br/>
      </w:r>
      <w:r>
        <w:rPr>
          <w:rFonts w:ascii="Helvetica" w:hAnsi="Helvetica" w:cs="Helvetica"/>
          <w:color w:val="000000"/>
          <w:shd w:val="clear" w:color="auto" w:fill="FFFFFF"/>
        </w:rPr>
        <w:t>7</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2.6</w:t>
      </w:r>
      <w:r>
        <w:rPr>
          <w:rFonts w:ascii="Helvetica" w:hAnsi="Helvetica" w:cs="Helvetica"/>
          <w:color w:val="000000"/>
          <w:shd w:val="clear" w:color="auto" w:fill="FFFFFF"/>
        </w:rPr>
        <w:t> </w:t>
      </w:r>
      <w:r>
        <w:rPr>
          <w:rStyle w:val="a3"/>
          <w:rFonts w:ascii="Helvetica" w:hAnsi="Helvetica" w:cs="Helvetica"/>
          <w:color w:val="000000"/>
          <w:shd w:val="clear" w:color="auto" w:fill="FFFFFF"/>
        </w:rPr>
        <w:t>Биометрические персональные данные</w:t>
      </w:r>
      <w:r>
        <w:rPr>
          <w:rFonts w:ascii="Helvetica" w:hAnsi="Helvetica" w:cs="Helvetica"/>
          <w:color w:val="000000"/>
        </w:rPr>
        <w:br/>
      </w:r>
      <w:r>
        <w:rPr>
          <w:rFonts w:ascii="Helvetica" w:hAnsi="Helvetica" w:cs="Helvetica"/>
          <w:color w:val="000000"/>
          <w:shd w:val="clear" w:color="auto" w:fill="FFFFFF"/>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r>
        <w:rPr>
          <w:rFonts w:ascii="Helvetica" w:hAnsi="Helvetica" w:cs="Helvetica"/>
          <w:color w:val="000000"/>
        </w:rPr>
        <w:br/>
      </w:r>
      <w:r>
        <w:rPr>
          <w:rStyle w:val="a3"/>
          <w:rFonts w:ascii="Helvetica" w:hAnsi="Helvetica" w:cs="Helvetica"/>
          <w:color w:val="000000"/>
          <w:shd w:val="clear" w:color="auto" w:fill="FFFFFF"/>
        </w:rPr>
        <w:t>2.7</w:t>
      </w:r>
      <w:r>
        <w:rPr>
          <w:rFonts w:ascii="Helvetica" w:hAnsi="Helvetica" w:cs="Helvetica"/>
          <w:color w:val="000000"/>
          <w:shd w:val="clear" w:color="auto" w:fill="FFFFFF"/>
        </w:rPr>
        <w:t> </w:t>
      </w:r>
      <w:r>
        <w:rPr>
          <w:rStyle w:val="a3"/>
          <w:rFonts w:ascii="Helvetica" w:hAnsi="Helvetica" w:cs="Helvetica"/>
          <w:color w:val="000000"/>
          <w:shd w:val="clear" w:color="auto" w:fill="FFFFFF"/>
        </w:rPr>
        <w:t>Поручение обработки персональных данных другому лицу</w:t>
      </w:r>
      <w:r>
        <w:rPr>
          <w:rFonts w:ascii="Helvetica" w:hAnsi="Helvetica" w:cs="Helvetica"/>
          <w:color w:val="000000"/>
        </w:rPr>
        <w:br/>
      </w:r>
      <w:r>
        <w:rPr>
          <w:rFonts w:ascii="Helvetica" w:hAnsi="Helvetica" w:cs="Helvetica"/>
          <w:color w:val="000000"/>
          <w:shd w:val="clear" w:color="auto" w:fill="FFFFFF"/>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r>
        <w:rPr>
          <w:rFonts w:ascii="Helvetica" w:hAnsi="Helvetica" w:cs="Helvetica"/>
          <w:color w:val="000000"/>
        </w:rPr>
        <w:br/>
      </w:r>
      <w:r>
        <w:rPr>
          <w:rStyle w:val="a3"/>
          <w:rFonts w:ascii="Helvetica" w:hAnsi="Helvetica" w:cs="Helvetica"/>
          <w:color w:val="000000"/>
          <w:shd w:val="clear" w:color="auto" w:fill="FFFFFF"/>
        </w:rPr>
        <w:t>2.8</w:t>
      </w:r>
      <w:r>
        <w:rPr>
          <w:rFonts w:ascii="Helvetica" w:hAnsi="Helvetica" w:cs="Helvetica"/>
          <w:color w:val="000000"/>
          <w:shd w:val="clear" w:color="auto" w:fill="FFFFFF"/>
        </w:rPr>
        <w:t> </w:t>
      </w:r>
      <w:r>
        <w:rPr>
          <w:rStyle w:val="a3"/>
          <w:rFonts w:ascii="Helvetica" w:hAnsi="Helvetica" w:cs="Helvetica"/>
          <w:color w:val="000000"/>
          <w:shd w:val="clear" w:color="auto" w:fill="FFFFFF"/>
        </w:rPr>
        <w:t>Трансграничная передача персональных данных</w:t>
      </w:r>
      <w:r>
        <w:rPr>
          <w:rFonts w:ascii="Helvetica" w:hAnsi="Helvetica" w:cs="Helvetica"/>
          <w:color w:val="000000"/>
        </w:rPr>
        <w:br/>
      </w:r>
      <w:r>
        <w:rPr>
          <w:rFonts w:ascii="Helvetica" w:hAnsi="Helvetica" w:cs="Helvetica"/>
          <w:color w:val="000000"/>
          <w:shd w:val="clear" w:color="auto" w:fill="FFFFFF"/>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r>
        <w:rPr>
          <w:rFonts w:ascii="Helvetica" w:hAnsi="Helvetica" w:cs="Helvetica"/>
          <w:color w:val="000000"/>
        </w:rPr>
        <w:br/>
      </w:r>
      <w:r>
        <w:rPr>
          <w:rFonts w:ascii="Helvetica" w:hAnsi="Helvetica" w:cs="Helvetica"/>
          <w:color w:val="000000"/>
          <w:shd w:val="clear" w:color="auto" w:fill="FFFFFF"/>
        </w:rPr>
        <w:t>Трансграничная передача персональных данных на территории иностранных государств, не</w:t>
      </w:r>
      <w:r>
        <w:rPr>
          <w:rFonts w:ascii="Helvetica" w:hAnsi="Helvetica" w:cs="Helvetica"/>
          <w:color w:val="000000"/>
        </w:rPr>
        <w:br/>
      </w:r>
      <w:r>
        <w:rPr>
          <w:rFonts w:ascii="Helvetica" w:hAnsi="Helvetica" w:cs="Helvetica"/>
          <w:color w:val="000000"/>
          <w:shd w:val="clear" w:color="auto" w:fill="FFFFFF"/>
        </w:rPr>
        <w:t>обеспечивающих адекватной защиты прав субъектов персональных данных, может осуществляться в случаях: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наличия согласия в письменной форме субъекта персональных данных на трансграничную передачу его персональных данных;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исполнения договора, стороной которого является субъект персональных данных.</w:t>
      </w:r>
      <w:r>
        <w:rPr>
          <w:rFonts w:ascii="Helvetica" w:hAnsi="Helvetica" w:cs="Helvetica"/>
          <w:color w:val="000000"/>
        </w:rPr>
        <w:br/>
      </w:r>
      <w:r>
        <w:rPr>
          <w:rFonts w:ascii="Helvetica" w:hAnsi="Helvetica" w:cs="Helvetica"/>
          <w:color w:val="000000"/>
          <w:shd w:val="clear" w:color="auto" w:fill="FFFFFF"/>
        </w:rPr>
        <w:t>8</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3</w:t>
      </w:r>
      <w:r>
        <w:rPr>
          <w:rFonts w:ascii="Helvetica" w:hAnsi="Helvetica" w:cs="Helvetica"/>
          <w:color w:val="000000"/>
        </w:rPr>
        <w:br/>
      </w:r>
      <w:r>
        <w:rPr>
          <w:rStyle w:val="a3"/>
          <w:rFonts w:ascii="Helvetica" w:hAnsi="Helvetica" w:cs="Helvetica"/>
          <w:color w:val="000000"/>
          <w:shd w:val="clear" w:color="auto" w:fill="FFFFFF"/>
        </w:rPr>
        <w:t>ПРАВА СУБЪЕКТА ПЕРСОНАЛЬНЫХ ДАННЫХ</w:t>
      </w:r>
      <w:r>
        <w:rPr>
          <w:rFonts w:ascii="Helvetica" w:hAnsi="Helvetica" w:cs="Helvetica"/>
          <w:color w:val="000000"/>
        </w:rPr>
        <w:br/>
      </w:r>
      <w:r>
        <w:rPr>
          <w:rStyle w:val="a3"/>
          <w:rFonts w:ascii="Helvetica" w:hAnsi="Helvetica" w:cs="Helvetica"/>
          <w:color w:val="000000"/>
          <w:shd w:val="clear" w:color="auto" w:fill="FFFFFF"/>
        </w:rPr>
        <w:t>3.1</w:t>
      </w:r>
      <w:r>
        <w:rPr>
          <w:rFonts w:ascii="Helvetica" w:hAnsi="Helvetica" w:cs="Helvetica"/>
          <w:color w:val="000000"/>
          <w:shd w:val="clear" w:color="auto" w:fill="FFFFFF"/>
        </w:rPr>
        <w:t> </w:t>
      </w:r>
      <w:r>
        <w:rPr>
          <w:rStyle w:val="a3"/>
          <w:rFonts w:ascii="Helvetica" w:hAnsi="Helvetica" w:cs="Helvetica"/>
          <w:color w:val="000000"/>
          <w:shd w:val="clear" w:color="auto" w:fill="FFFFFF"/>
        </w:rPr>
        <w:t>Согласие субъекта персональных данных на обработку его</w:t>
      </w:r>
      <w:r>
        <w:rPr>
          <w:rFonts w:ascii="Helvetica" w:hAnsi="Helvetica" w:cs="Helvetica"/>
          <w:color w:val="000000"/>
        </w:rPr>
        <w:br/>
      </w:r>
      <w:r>
        <w:rPr>
          <w:rStyle w:val="a3"/>
          <w:rFonts w:ascii="Helvetica" w:hAnsi="Helvetica" w:cs="Helvetica"/>
          <w:color w:val="000000"/>
          <w:shd w:val="clear" w:color="auto" w:fill="FFFFFF"/>
        </w:rPr>
        <w:t>персональных данных</w:t>
      </w:r>
      <w:r>
        <w:rPr>
          <w:rFonts w:ascii="Helvetica" w:hAnsi="Helvetica" w:cs="Helvetica"/>
          <w:color w:val="000000"/>
        </w:rPr>
        <w:br/>
      </w:r>
      <w:r>
        <w:rPr>
          <w:rFonts w:ascii="Helvetica" w:hAnsi="Helvetica" w:cs="Helvetica"/>
          <w:color w:val="000000"/>
          <w:shd w:val="clear" w:color="auto" w:fill="FFFFFF"/>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r>
        <w:rPr>
          <w:rFonts w:ascii="Helvetica" w:hAnsi="Helvetica" w:cs="Helvetica"/>
          <w:color w:val="000000"/>
        </w:rPr>
        <w:br/>
      </w:r>
      <w:r>
        <w:rPr>
          <w:rFonts w:ascii="Helvetica" w:hAnsi="Helvetica" w:cs="Helvetica"/>
          <w:color w:val="000000"/>
          <w:shd w:val="clear" w:color="auto" w:fill="FFFFFF"/>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r>
        <w:rPr>
          <w:rFonts w:ascii="Helvetica" w:hAnsi="Helvetica" w:cs="Helvetica"/>
          <w:color w:val="000000"/>
        </w:rPr>
        <w:br/>
      </w:r>
      <w:r>
        <w:rPr>
          <w:rStyle w:val="a3"/>
          <w:rFonts w:ascii="Helvetica" w:hAnsi="Helvetica" w:cs="Helvetica"/>
          <w:color w:val="000000"/>
          <w:shd w:val="clear" w:color="auto" w:fill="FFFFFF"/>
        </w:rPr>
        <w:t>3.2</w:t>
      </w:r>
      <w:r>
        <w:rPr>
          <w:rFonts w:ascii="Helvetica" w:hAnsi="Helvetica" w:cs="Helvetica"/>
          <w:color w:val="000000"/>
          <w:shd w:val="clear" w:color="auto" w:fill="FFFFFF"/>
        </w:rPr>
        <w:t> </w:t>
      </w:r>
      <w:r>
        <w:rPr>
          <w:rStyle w:val="a3"/>
          <w:rFonts w:ascii="Helvetica" w:hAnsi="Helvetica" w:cs="Helvetica"/>
          <w:color w:val="000000"/>
          <w:shd w:val="clear" w:color="auto" w:fill="FFFFFF"/>
        </w:rPr>
        <w:t>Права субъекта персональных данных</w:t>
      </w:r>
      <w:r>
        <w:rPr>
          <w:rFonts w:ascii="Helvetica" w:hAnsi="Helvetica" w:cs="Helvetica"/>
          <w:color w:val="000000"/>
        </w:rPr>
        <w:br/>
      </w:r>
      <w:r>
        <w:rPr>
          <w:rFonts w:ascii="Helvetica" w:hAnsi="Helvetica" w:cs="Helvetica"/>
          <w:color w:val="000000"/>
          <w:shd w:val="clear" w:color="auto" w:fill="FFFFFF"/>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w:t>
      </w:r>
      <w:r>
        <w:rPr>
          <w:rFonts w:ascii="Helvetica" w:hAnsi="Helvetica" w:cs="Helvetica"/>
          <w:color w:val="000000"/>
          <w:shd w:val="clear" w:color="auto" w:fill="FFFFFF"/>
        </w:rPr>
        <w:lastRenderedPageBreak/>
        <w:t>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Helvetica" w:hAnsi="Helvetica" w:cs="Helvetica"/>
          <w:color w:val="000000"/>
        </w:rPr>
        <w:br/>
      </w:r>
      <w:r>
        <w:rPr>
          <w:rFonts w:ascii="Helvetica" w:hAnsi="Helvetica" w:cs="Helvetica"/>
          <w:color w:val="000000"/>
          <w:shd w:val="clear" w:color="auto" w:fill="FFFFFF"/>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r>
        <w:rPr>
          <w:rFonts w:ascii="Helvetica" w:hAnsi="Helvetica" w:cs="Helvetica"/>
          <w:color w:val="000000"/>
        </w:rPr>
        <w:br/>
      </w:r>
      <w:r>
        <w:rPr>
          <w:rFonts w:ascii="Helvetica" w:hAnsi="Helvetica" w:cs="Helvetica"/>
          <w:color w:val="000000"/>
          <w:shd w:val="clear" w:color="auto" w:fill="FFFFFF"/>
        </w:rPr>
        <w:t>Оператор обязан немедленно прекратить по требованию субъекта персональных данных обработку его персональных данных в вышеуказанных целях.</w:t>
      </w:r>
      <w:r>
        <w:rPr>
          <w:rFonts w:ascii="Helvetica" w:hAnsi="Helvetica" w:cs="Helvetica"/>
          <w:color w:val="000000"/>
        </w:rPr>
        <w:br/>
      </w:r>
      <w:r>
        <w:rPr>
          <w:rFonts w:ascii="Helvetica" w:hAnsi="Helvetica" w:cs="Helvetica"/>
          <w:color w:val="000000"/>
          <w:shd w:val="clear" w:color="auto" w:fill="FFFFFF"/>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r>
        <w:rPr>
          <w:rFonts w:ascii="Helvetica" w:hAnsi="Helvetica" w:cs="Helvetica"/>
          <w:color w:val="000000"/>
        </w:rPr>
        <w:br/>
      </w:r>
      <w:r>
        <w:rPr>
          <w:rFonts w:ascii="Helvetica" w:hAnsi="Helvetica" w:cs="Helvetica"/>
          <w:color w:val="000000"/>
          <w:shd w:val="clear" w:color="auto" w:fill="FFFFFF"/>
        </w:rPr>
        <w:t>9</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shd w:val="clear" w:color="auto" w:fill="FFFFFF"/>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r>
        <w:rPr>
          <w:rFonts w:ascii="Helvetica" w:hAnsi="Helvetica" w:cs="Helvetica"/>
          <w:color w:val="000000"/>
        </w:rPr>
        <w:br/>
      </w:r>
      <w:r>
        <w:rPr>
          <w:rFonts w:ascii="Helvetica" w:hAnsi="Helvetica" w:cs="Helvetica"/>
          <w:color w:val="000000"/>
          <w:shd w:val="clear" w:color="auto" w:fill="FFFFFF"/>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Pr>
          <w:rFonts w:ascii="Helvetica" w:hAnsi="Helvetica" w:cs="Helvetica"/>
          <w:color w:val="000000"/>
        </w:rPr>
        <w:br/>
      </w:r>
      <w:r>
        <w:rPr>
          <w:rFonts w:ascii="Helvetica" w:hAnsi="Helvetica" w:cs="Helvetica"/>
          <w:color w:val="000000"/>
          <w:shd w:val="clear" w:color="auto" w:fill="FFFFFF"/>
        </w:rPr>
        <w:t>10</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4</w:t>
      </w:r>
      <w:r>
        <w:rPr>
          <w:rFonts w:ascii="Helvetica" w:hAnsi="Helvetica" w:cs="Helvetica"/>
          <w:color w:val="000000"/>
        </w:rPr>
        <w:br/>
      </w:r>
      <w:r>
        <w:rPr>
          <w:rStyle w:val="a3"/>
          <w:rFonts w:ascii="Helvetica" w:hAnsi="Helvetica" w:cs="Helvetica"/>
          <w:color w:val="000000"/>
          <w:shd w:val="clear" w:color="auto" w:fill="FFFFFF"/>
        </w:rPr>
        <w:t>ОБЕСПЕЧЕНИЕ БЕЗОПАСНОСТИ ПЕРСОНАЛЬНЫХ ДАННЫХ</w:t>
      </w:r>
      <w:r>
        <w:rPr>
          <w:rFonts w:ascii="Helvetica" w:hAnsi="Helvetica" w:cs="Helvetica"/>
          <w:color w:val="000000"/>
        </w:rPr>
        <w:br/>
      </w:r>
      <w:r>
        <w:rPr>
          <w:rFonts w:ascii="Helvetica" w:hAnsi="Helvetica" w:cs="Helvetica"/>
          <w:color w:val="000000"/>
          <w:shd w:val="clear" w:color="auto" w:fill="FFFFFF"/>
        </w:rPr>
        <w:t>Безопасность персональных данных, обрабатываемых Оператора, обеспечивается</w:t>
      </w:r>
      <w:r>
        <w:rPr>
          <w:rFonts w:ascii="Helvetica" w:hAnsi="Helvetica" w:cs="Helvetica"/>
          <w:color w:val="000000"/>
        </w:rPr>
        <w:br/>
      </w:r>
      <w:r>
        <w:rPr>
          <w:rFonts w:ascii="Helvetica" w:hAnsi="Helvetica" w:cs="Helvetica"/>
          <w:color w:val="000000"/>
          <w:shd w:val="clear" w:color="auto" w:fill="FFFFFF"/>
        </w:rPr>
        <w:t xml:space="preserve">реализацией правовых, организационных и технических мер, необходимых для обеспечения требований федерального законодательства в области защиты </w:t>
      </w:r>
      <w:r>
        <w:rPr>
          <w:rFonts w:ascii="Helvetica" w:hAnsi="Helvetica" w:cs="Helvetica"/>
          <w:color w:val="000000"/>
          <w:shd w:val="clear" w:color="auto" w:fill="FFFFFF"/>
        </w:rPr>
        <w:lastRenderedPageBreak/>
        <w:t>персональных данных.</w:t>
      </w:r>
      <w:r>
        <w:rPr>
          <w:rFonts w:ascii="Helvetica" w:hAnsi="Helvetica" w:cs="Helvetica"/>
          <w:color w:val="000000"/>
        </w:rPr>
        <w:br/>
      </w:r>
      <w:r>
        <w:rPr>
          <w:rFonts w:ascii="Helvetica" w:hAnsi="Helvetica" w:cs="Helvetica"/>
          <w:color w:val="000000"/>
          <w:shd w:val="clear" w:color="auto" w:fill="FFFFFF"/>
        </w:rPr>
        <w:t>Для предотвращения несанкционированного доступа к персональным данным Оператором</w:t>
      </w:r>
      <w:r>
        <w:rPr>
          <w:rFonts w:ascii="Helvetica" w:hAnsi="Helvetica" w:cs="Helvetica"/>
          <w:color w:val="000000"/>
        </w:rPr>
        <w:br/>
      </w:r>
      <w:r>
        <w:rPr>
          <w:rFonts w:ascii="Helvetica" w:hAnsi="Helvetica" w:cs="Helvetica"/>
          <w:color w:val="000000"/>
          <w:shd w:val="clear" w:color="auto" w:fill="FFFFFF"/>
        </w:rPr>
        <w:t>применяются следующие организационно-технические меры:</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назначение должностных лиц, ответственных за организацию обработки и защиты персональных данных;</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ограничение состава лиц, имеющих доступ к персональным данным; ознакомление субъектов с требованиями федерального законодательства и нормативных документов Оператора по обработке и защите персональных данных; организация учета, хранения и обращения носителей информации; определение угроз безопасности персональных данных при их обработке, формирование на их основе моделей угроз;</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разработка на основе модели угроз системы защиты персональных данных; проверка готовности и эффективности использования средств защиты информации; разграничение доступа пользователей к информационным ресурсам и программно- аппаратным средствам обработки информации;</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shd w:val="clear" w:color="auto" w:fill="FFFFFF"/>
        </w:rPr>
        <w:t xml:space="preserve"> </w:t>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регистрация и учет действий пользователей информационных систем персональных данных;</w:t>
      </w:r>
      <w:r>
        <w:rPr>
          <w:rFonts w:ascii="Helvetica" w:hAnsi="Helvetica" w:cs="Helvetica"/>
          <w:color w:val="000000"/>
        </w:rPr>
        <w:br/>
      </w:r>
      <w:r>
        <w:rPr>
          <w:rFonts w:ascii="Helvetica" w:hAnsi="Helvetica" w:cs="Helvetica"/>
          <w:color w:val="000000"/>
          <w:shd w:val="clear" w:color="auto" w:fill="FFFFFF"/>
        </w:rPr>
        <w:t>использование антивирусных средств и средств восстановления системы защиты персональных данных;</w:t>
      </w:r>
      <w:r>
        <w:rPr>
          <w:rFonts w:ascii="Helvetica" w:hAnsi="Helvetica" w:cs="Helvetica"/>
          <w:color w:val="000000"/>
        </w:rPr>
        <w:br/>
      </w:r>
      <w:r>
        <w:rPr>
          <w:rFonts w:ascii="Helvetica" w:hAnsi="Helvetica" w:cs="Helvetica"/>
          <w:color w:val="000000"/>
          <w:shd w:val="clear" w:color="auto" w:fill="FFFFFF"/>
        </w:rPr>
        <w:t>применение в необходимых случаях средств межсетевого экранирования,</w:t>
      </w:r>
      <w:r>
        <w:rPr>
          <w:rFonts w:ascii="Helvetica" w:hAnsi="Helvetica" w:cs="Helvetica"/>
          <w:color w:val="000000"/>
        </w:rPr>
        <w:br/>
      </w:r>
      <w:r>
        <w:rPr>
          <w:rFonts w:ascii="Helvetica" w:hAnsi="Helvetica" w:cs="Helvetica"/>
          <w:color w:val="000000"/>
          <w:shd w:val="clear" w:color="auto" w:fill="FFFFFF"/>
        </w:rPr>
        <w:t>обнаружения вторжений, анализа защищенности и средств криптографической защиты информации;</w:t>
      </w:r>
      <w:r>
        <w:rPr>
          <w:rFonts w:ascii="Helvetica" w:hAnsi="Helvetica" w:cs="Helvetica"/>
          <w:color w:val="000000"/>
        </w:rPr>
        <w:br/>
      </w:r>
      <w:r>
        <w:rPr>
          <w:rFonts w:ascii="Helvetica" w:hAnsi="Helvetica" w:cs="Helvetica"/>
          <w:color w:val="000000"/>
          <w:shd w:val="clear" w:color="auto" w:fill="FFFFFF"/>
        </w:rPr>
        <w:sym w:font="Symbol" w:char="F02D"/>
      </w:r>
      <w:r>
        <w:rPr>
          <w:rFonts w:ascii="Helvetica" w:hAnsi="Helvetica" w:cs="Helvetica"/>
          <w:color w:val="000000"/>
        </w:rPr>
        <w:br/>
      </w:r>
      <w:r>
        <w:rPr>
          <w:rFonts w:ascii="Helvetica" w:hAnsi="Helvetica" w:cs="Helvetica"/>
          <w:color w:val="000000"/>
          <w:shd w:val="clear" w:color="auto" w:fill="FFFFFF"/>
        </w:rPr>
        <w:t>организация пропускного режима на территорию Оператора, охраны помещений с техническими средствами обработки персональных данных.</w:t>
      </w:r>
      <w:r>
        <w:rPr>
          <w:rFonts w:ascii="Helvetica" w:hAnsi="Helvetica" w:cs="Helvetica"/>
          <w:color w:val="000000"/>
        </w:rPr>
        <w:br/>
      </w:r>
      <w:r>
        <w:rPr>
          <w:rFonts w:ascii="Helvetica" w:hAnsi="Helvetica" w:cs="Helvetica"/>
          <w:color w:val="000000"/>
          <w:shd w:val="clear" w:color="auto" w:fill="FFFFFF"/>
        </w:rPr>
        <w:t>11</w:t>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Fonts w:ascii="Helvetica" w:hAnsi="Helvetica" w:cs="Helvetica"/>
          <w:color w:val="000000"/>
        </w:rPr>
        <w:br/>
      </w:r>
      <w:r>
        <w:rPr>
          <w:rStyle w:val="a3"/>
          <w:rFonts w:ascii="Helvetica" w:hAnsi="Helvetica" w:cs="Helvetica"/>
          <w:color w:val="000000"/>
          <w:shd w:val="clear" w:color="auto" w:fill="FFFFFF"/>
        </w:rPr>
        <w:t>5</w:t>
      </w:r>
      <w:r>
        <w:rPr>
          <w:rFonts w:ascii="Helvetica" w:hAnsi="Helvetica" w:cs="Helvetica"/>
          <w:color w:val="000000"/>
        </w:rPr>
        <w:br/>
      </w:r>
      <w:r>
        <w:rPr>
          <w:rStyle w:val="a3"/>
          <w:rFonts w:ascii="Helvetica" w:hAnsi="Helvetica" w:cs="Helvetica"/>
          <w:color w:val="000000"/>
          <w:shd w:val="clear" w:color="auto" w:fill="FFFFFF"/>
        </w:rPr>
        <w:t>ЗАКЛЮЧИТЕЛЬНЫЕ ПОЛОЖЕНИЯ</w:t>
      </w:r>
      <w:r>
        <w:rPr>
          <w:rFonts w:ascii="Helvetica" w:hAnsi="Helvetica" w:cs="Helvetica"/>
          <w:color w:val="000000"/>
        </w:rPr>
        <w:br/>
      </w:r>
      <w:r>
        <w:rPr>
          <w:rFonts w:ascii="Helvetica" w:hAnsi="Helvetica" w:cs="Helvetica"/>
          <w:color w:val="000000"/>
          <w:shd w:val="clear" w:color="auto" w:fill="FFFFFF"/>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r>
        <w:rPr>
          <w:rFonts w:ascii="Helvetica" w:hAnsi="Helvetica" w:cs="Helvetica"/>
          <w:color w:val="000000"/>
        </w:rPr>
        <w:br/>
      </w:r>
      <w:r>
        <w:rPr>
          <w:rFonts w:ascii="Helvetica" w:hAnsi="Helvetica" w:cs="Helvetica"/>
          <w:color w:val="000000"/>
          <w:shd w:val="clear" w:color="auto" w:fill="FFFFFF"/>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r>
        <w:rPr>
          <w:rFonts w:ascii="Helvetica" w:hAnsi="Helvetica" w:cs="Helvetica"/>
          <w:color w:val="000000"/>
        </w:rPr>
        <w:br/>
      </w:r>
      <w:r>
        <w:rPr>
          <w:rFonts w:ascii="Helvetica" w:hAnsi="Helvetica" w:cs="Helvetica"/>
          <w:color w:val="000000"/>
          <w:shd w:val="clear" w:color="auto" w:fill="FFFFFF"/>
        </w:rPr>
        <w:t>12</w:t>
      </w:r>
      <w:r>
        <w:rPr>
          <w:rFonts w:ascii="Helvetica" w:hAnsi="Helvetica" w:cs="Helvetica"/>
          <w:color w:val="000000"/>
        </w:rPr>
        <w:br/>
      </w:r>
      <w:r>
        <w:rPr>
          <w:rFonts w:ascii="Helvetica" w:hAnsi="Helvetica" w:cs="Helvetica"/>
          <w:color w:val="000000"/>
        </w:rPr>
        <w:br/>
      </w:r>
      <w:r>
        <w:rPr>
          <w:rFonts w:ascii="Helvetica" w:hAnsi="Helvetica" w:cs="Helvetica"/>
          <w:color w:val="000000"/>
        </w:rPr>
        <w:lastRenderedPageBreak/>
        <w:br/>
      </w:r>
      <w:bookmarkStart w:id="0" w:name="_GoBack"/>
      <w:bookmarkEnd w:id="0"/>
    </w:p>
    <w:sectPr w:rsidR="00A81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1D"/>
    <w:rsid w:val="00A00C69"/>
    <w:rsid w:val="00A81345"/>
    <w:rsid w:val="00F2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2B573-9CF9-4F26-9A60-91419CBC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0C69"/>
    <w:rPr>
      <w:b/>
      <w:bCs/>
    </w:rPr>
  </w:style>
  <w:style w:type="character" w:styleId="a4">
    <w:name w:val="Emphasis"/>
    <w:basedOn w:val="a0"/>
    <w:uiPriority w:val="20"/>
    <w:qFormat/>
    <w:rsid w:val="00A00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2670</Words>
  <Characters>15224</Characters>
  <Application>Microsoft Office Word</Application>
  <DocSecurity>0</DocSecurity>
  <Lines>126</Lines>
  <Paragraphs>35</Paragraphs>
  <ScaleCrop>false</ScaleCrop>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Gamers</dc:creator>
  <cp:keywords/>
  <dc:description/>
  <cp:lastModifiedBy>Gamers</cp:lastModifiedBy>
  <cp:revision>2</cp:revision>
  <dcterms:created xsi:type="dcterms:W3CDTF">2022-11-12T10:38:00Z</dcterms:created>
  <dcterms:modified xsi:type="dcterms:W3CDTF">2022-11-12T10:38:00Z</dcterms:modified>
</cp:coreProperties>
</file>